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中国农民合作社500强信息采集表</w:t>
      </w:r>
    </w:p>
    <w:bookmarkEnd w:id="0"/>
    <w:tbl>
      <w:tblPr>
        <w:tblStyle w:val="2"/>
        <w:tblpPr w:leftFromText="180" w:rightFromText="180" w:vertAnchor="text" w:horzAnchor="page" w:tblpX="815" w:tblpY="649"/>
        <w:tblOverlap w:val="never"/>
        <w:tblW w:w="10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179"/>
        <w:gridCol w:w="734"/>
        <w:gridCol w:w="553"/>
        <w:gridCol w:w="697"/>
        <w:gridCol w:w="629"/>
        <w:gridCol w:w="1236"/>
        <w:gridCol w:w="1395"/>
        <w:gridCol w:w="1115"/>
        <w:gridCol w:w="1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农民合作社名称</w:t>
            </w:r>
          </w:p>
        </w:tc>
        <w:tc>
          <w:tcPr>
            <w:tcW w:w="8797" w:type="dxa"/>
            <w:gridSpan w:val="10"/>
            <w:noWrap w:val="0"/>
            <w:vAlign w:val="top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组织机构代码</w:t>
            </w:r>
          </w:p>
        </w:tc>
        <w:tc>
          <w:tcPr>
            <w:tcW w:w="8797" w:type="dxa"/>
            <w:gridSpan w:val="10"/>
            <w:noWrap w:val="0"/>
            <w:vAlign w:val="top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合作社类型</w:t>
            </w:r>
          </w:p>
        </w:tc>
        <w:tc>
          <w:tcPr>
            <w:tcW w:w="8797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种植生产类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□养殖生产类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农机服务类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□植保服务类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类别</w:t>
            </w:r>
          </w:p>
        </w:tc>
        <w:tc>
          <w:tcPr>
            <w:tcW w:w="8797" w:type="dxa"/>
            <w:gridSpan w:val="10"/>
            <w:noWrap w:val="0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□国家级农民合作社示范社  □省级农民合作社示范社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2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农民合作社基本信息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（单位：万元、人、户、%）</w:t>
            </w:r>
          </w:p>
        </w:tc>
        <w:tc>
          <w:tcPr>
            <w:tcW w:w="8797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登记注册时间（年）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加入联合社或联合体的时间（年）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年份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册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成员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数（户）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前五大股东现金出资额占比（%）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收入（万元）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农产品加工销售收入（万元）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合作社成员中家庭农场的数量（家）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资产总额（万元）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年份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r>
              <w:rPr>
                <w:rFonts w:hint="eastAsia" w:ascii="仿宋" w:hAnsi="仿宋" w:eastAsia="仿宋" w:cs="仿宋"/>
                <w:sz w:val="22"/>
                <w:szCs w:val="22"/>
              </w:rPr>
              <w:t>政府扶持资金金额（万元）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是否成立基层党组织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固定资产（万元）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合作社投资农产品加工等企业的出资额（万元）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可分配盈余（万元）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按交易额（量）返还额（万元）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年份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当年贷款余额（万元）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经营规模（面积、头、只）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统一组织销售农产品（万元）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绿色、有机等质量认证证书记载规模（亩、头、只）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农产品销售数量占成员产出总量之比（%）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农产品电商销售额（万元）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年份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统一购买农资额（万元）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服务成员和非成员数（户）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服务成员和非成员中脱贫户数量（户）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合作社成员年均收入（万元）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合作社成员年均收入比同村村民收入高（%）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成员在合作社内部信用合作中入股金额（万元）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年份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辅导员来社服务次数（次/年）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组织培训次数（次/年）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是否提交合作社税务年报（是；否）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获得专利、植物新品种数量（个）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合作社重大事项主要由谁决定（理事长；理事会；成员大会）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合作社是否与村集体签订合同发展特色产业（是；否）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年份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合作社理、监事会成员担任村干部的比例（%）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合作社在册成员中党员的数量（户）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参加政府组织的展销推介会的次数（次/年）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当年通过何种方式报税（没有报过税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理事长申报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合作社财务申报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第三方会计公司申报）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当年是否召开成员大会（是；否）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当年财务管理软件由谁操作（理事长使用；合作社财务人员使用；第三方会计公司使用；全程没有使用管理软件。）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2021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2022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5004" w:type="dxa"/>
            <w:gridSpan w:val="6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截至2022年，合作社成立以来接受过几次第三方审计</w:t>
            </w:r>
          </w:p>
        </w:tc>
        <w:tc>
          <w:tcPr>
            <w:tcW w:w="5005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212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1913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联系人手机号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省份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电子邮箱</w:t>
            </w:r>
          </w:p>
        </w:tc>
        <w:tc>
          <w:tcPr>
            <w:tcW w:w="8797" w:type="dxa"/>
            <w:gridSpan w:val="10"/>
            <w:noWrap w:val="0"/>
            <w:vAlign w:val="top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农民合作社盖章：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2IzOTk1NWYwYjdmZWVlZDI1MjhlYzA2N2VjOGUifQ=="/>
  </w:docVars>
  <w:rsids>
    <w:rsidRoot w:val="1C2C56EB"/>
    <w:rsid w:val="1C2C56EB"/>
    <w:rsid w:val="2A2B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2023-08-11T03:29:00Z</dcterms:created>
  <dc:creator>o0zd0o</dc:creator>
  <cp:lastModifiedBy>zhlovenaiye</cp:lastModifiedBy>
  <dcterms:modified xsi:type="dcterms:W3CDTF">2023-08-11T04:18:03Z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3FFA0F03912D459DB4F77C3E3158986B_13</vt:lpwstr>
  </property>
</Properties>
</file>